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F" w:rsidRPr="00AA635C" w:rsidRDefault="00EB4D28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1143000</wp:posOffset>
            </wp:positionV>
            <wp:extent cx="6670040" cy="3592195"/>
            <wp:effectExtent l="19050" t="0" r="0" b="0"/>
            <wp:wrapNone/>
            <wp:docPr id="2" name="Εικόνα 2" descr="Η καρδιά ως διαχρονικό νόημα και σύμβολο | Body In Balanc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 καρδιά ως διαχρονικό νόημα και σύμβολο | Body In Balanc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35C" w:rsidRPr="00AA635C">
        <w:rPr>
          <w:rFonts w:ascii="Comic Sans MS" w:hAnsi="Comic Sans MS"/>
          <w:b/>
          <w:sz w:val="52"/>
          <w:szCs w:val="52"/>
        </w:rPr>
        <w:t>Με πολλή αγάπη…</w:t>
      </w:r>
    </w:p>
    <w:sectPr w:rsidR="001D481F" w:rsidRPr="00AA6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/>
  <w:rsids>
    <w:rsidRoot w:val="00A550FC"/>
    <w:rsid w:val="0002312A"/>
    <w:rsid w:val="001D481F"/>
    <w:rsid w:val="00A550FC"/>
    <w:rsid w:val="00AA635C"/>
    <w:rsid w:val="00C2375C"/>
    <w:rsid w:val="00E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bodyinbalance.gr/sites/default/files/styles/width_1300/public/blog-images/hands-holding-red-heart.jpg?itok=8EUuT7L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gr/url?sa=i&amp;url=https%3A%2F%2Fwww.bodyinbalance.gr%2Fblog%2Fi-kardia-os-diahroniko-noima-kai-symvolo&amp;psig=AOvVaw0lv7gOKcRq13tjiNn9pbEY&amp;ust=1585820629464000&amp;source=images&amp;cd=vfe&amp;ved=0CAIQjRxqFwoTCJiH6Nf4xugCFQAAAAAdAAAAABA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12" baseType="variant">
      <vt:variant>
        <vt:i4>983070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https://www.google.gr/url?sa=i&amp;url=https%3A%2F%2Fwww.bodyinbalance.gr%2Fblog%2Fi-kardia-os-diahroniko-noima-kai-symvolo&amp;psig=AOvVaw0lv7gOKcRq13tjiNn9pbEY&amp;ust=1585820629464000&amp;source=images&amp;cd=vfe&amp;ved=0CAIQjRxqFwoTCJiH6Nf4xugCFQAAAAAdAAAAABAZ</vt:lpwstr>
      </vt:variant>
      <vt:variant>
        <vt:lpwstr/>
      </vt:variant>
      <vt:variant>
        <vt:i4>589885</vt:i4>
      </vt:variant>
      <vt:variant>
        <vt:i4>-1</vt:i4>
      </vt:variant>
      <vt:variant>
        <vt:i4>1026</vt:i4>
      </vt:variant>
      <vt:variant>
        <vt:i4>1</vt:i4>
      </vt:variant>
      <vt:variant>
        <vt:lpwstr>https://www.bodyinbalance.gr/sites/default/files/styles/width_1300/public/blog-images/hands-holding-red-heart.jpg?itok=8EUuT7LK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2020-04-01T17:08:00Z</dcterms:created>
  <dcterms:modified xsi:type="dcterms:W3CDTF">2020-04-01T17:08:00Z</dcterms:modified>
</cp:coreProperties>
</file>