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6" w:rsidRDefault="007937B6"/>
    <w:p w:rsidR="008C1412" w:rsidRPr="007B2EDE" w:rsidRDefault="008C1412" w:rsidP="008C1412">
      <w:pPr>
        <w:shd w:val="clear" w:color="auto" w:fill="FFC000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  <w:t xml:space="preserve">                                                                                                             ΕΡΓΑΣΤΗΡΙΑ ΔΕΞΙΟΤΗΤΩΝ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 – 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  <w:t>Τάξη Γ΄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  </w:t>
      </w:r>
    </w:p>
    <w:p w:rsidR="008C1412" w:rsidRPr="007B2EDE" w:rsidRDefault="008C1412" w:rsidP="008C1412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  <w:t>ΘΕΜΑΤΙΚΗ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: Ευ ζην</w:t>
      </w:r>
    </w:p>
    <w:p w:rsidR="008C1412" w:rsidRPr="007B2EDE" w:rsidRDefault="008C1412" w:rsidP="008C1412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  <w:t>Υπευθ.εκπαιδευτικός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Κρανιά Αθανασία ΠΕ11</w:t>
      </w:r>
    </w:p>
    <w:p w:rsidR="008C1412" w:rsidRPr="007B2EDE" w:rsidRDefault="008C1412" w:rsidP="008C1412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4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  <w:vertAlign w:val="superscript"/>
        </w:rPr>
        <w:t>Ο</w:t>
      </w: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 xml:space="preserve"> Δημοτικό Σχολείο Άμφισσας</w:t>
      </w:r>
    </w:p>
    <w:p w:rsidR="008C1412" w:rsidRPr="007B2EDE" w:rsidRDefault="008C1412" w:rsidP="008C1412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Οκτώβριος - Νοέμβριος 202</w:t>
      </w:r>
      <w:r>
        <w:rPr>
          <w:rFonts w:ascii="Times New Roman" w:hAnsi="Times New Roman" w:cs="Times New Roman"/>
          <w:b/>
          <w:bCs/>
          <w:i/>
          <w:sz w:val="24"/>
          <w:szCs w:val="24"/>
          <w:highlight w:val="cyan"/>
        </w:rPr>
        <w:t>2</w:t>
      </w:r>
    </w:p>
    <w:tbl>
      <w:tblPr>
        <w:tblStyle w:val="a3"/>
        <w:tblW w:w="15800" w:type="dxa"/>
        <w:jc w:val="center"/>
        <w:tblInd w:w="-548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88"/>
        <w:gridCol w:w="1089"/>
        <w:gridCol w:w="84"/>
        <w:gridCol w:w="2868"/>
        <w:gridCol w:w="2155"/>
        <w:gridCol w:w="6416"/>
      </w:tblGrid>
      <w:tr w:rsidR="008C1412" w:rsidRPr="007B2EDE" w:rsidTr="002B7700">
        <w:trPr>
          <w:trHeight w:val="91"/>
          <w:jc w:val="center"/>
        </w:trPr>
        <w:tc>
          <w:tcPr>
            <w:tcW w:w="15800" w:type="dxa"/>
            <w:gridSpan w:val="6"/>
            <w:shd w:val="clear" w:color="auto" w:fill="auto"/>
          </w:tcPr>
          <w:p w:rsidR="008C1412" w:rsidRPr="003541CC" w:rsidRDefault="008C1412" w:rsidP="002B7700">
            <w:pPr>
              <w:shd w:val="clear" w:color="auto" w:fill="FFC000"/>
              <w:jc w:val="center"/>
              <w:rPr>
                <w:sz w:val="24"/>
                <w:szCs w:val="24"/>
                <w:u w:val="single"/>
              </w:rPr>
            </w:pPr>
            <w:r w:rsidRPr="003541CC">
              <w:rPr>
                <w:b/>
                <w:sz w:val="24"/>
                <w:szCs w:val="24"/>
                <w:u w:val="single"/>
              </w:rPr>
              <w:t>ΠΡΟΓΡΑΜΜΑ ΚΑΛΛΙΕΡΓΕΙΑΣ ΔΕΞΙΟΤΗΤΩΝ</w:t>
            </w:r>
          </w:p>
        </w:tc>
      </w:tr>
      <w:tr w:rsidR="008C1412" w:rsidRPr="007B2EDE" w:rsidTr="002B7700">
        <w:trPr>
          <w:trHeight w:val="375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4041" w:type="dxa"/>
            <w:gridSpan w:val="3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spacing w:line="276" w:lineRule="auto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>4</w:t>
            </w:r>
            <w:r w:rsidRPr="003541CC">
              <w:rPr>
                <w:sz w:val="24"/>
                <w:szCs w:val="24"/>
                <w:vertAlign w:val="superscript"/>
              </w:rPr>
              <w:t>Ο</w:t>
            </w:r>
            <w:r w:rsidRPr="003541CC">
              <w:rPr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ΤΜΗΜΑ: Γ΄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ΣΧΟΛ. ΕΤΟΣ: 202</w:t>
            </w:r>
            <w:r>
              <w:rPr>
                <w:b/>
                <w:sz w:val="24"/>
                <w:szCs w:val="24"/>
              </w:rPr>
              <w:t>2</w:t>
            </w:r>
            <w:r w:rsidRPr="003541CC">
              <w:rPr>
                <w:b/>
                <w:sz w:val="24"/>
                <w:szCs w:val="24"/>
              </w:rPr>
              <w:t>- 202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C1412" w:rsidRPr="007B2EDE" w:rsidTr="002B7700">
        <w:trPr>
          <w:trHeight w:val="22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Θεματική</w:t>
            </w: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:rsidR="008C1412" w:rsidRPr="003541CC" w:rsidRDefault="008C1412" w:rsidP="002B7700">
            <w:pPr>
              <w:shd w:val="clear" w:color="auto" w:fill="FFC00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41CC">
              <w:rPr>
                <w:b/>
                <w:bCs/>
                <w:iCs/>
                <w:sz w:val="24"/>
                <w:szCs w:val="24"/>
              </w:rPr>
              <w:t>ΖΩ ΚΑΛΥΤΕΡΑ-ΕΥ ΖΗΝ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Υποθεματική</w:t>
            </w:r>
          </w:p>
        </w:tc>
        <w:tc>
          <w:tcPr>
            <w:tcW w:w="6416" w:type="dxa"/>
            <w:shd w:val="clear" w:color="auto" w:fill="auto"/>
            <w:vAlign w:val="bottom"/>
          </w:tcPr>
          <w:p w:rsidR="008C1412" w:rsidRPr="003541CC" w:rsidRDefault="008C1412" w:rsidP="002B7700">
            <w:pPr>
              <w:shd w:val="clear" w:color="auto" w:fill="FFC000"/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3541CC">
              <w:rPr>
                <w:b/>
                <w:bCs/>
                <w:sz w:val="24"/>
                <w:szCs w:val="24"/>
              </w:rPr>
              <w:t>Γνωρίζω το σώμα μου- Σεξουαλική διαπαιδαγώγηση</w:t>
            </w:r>
          </w:p>
        </w:tc>
      </w:tr>
      <w:tr w:rsidR="008C1412" w:rsidRPr="007B2EDE" w:rsidTr="002B7700">
        <w:trPr>
          <w:trHeight w:val="317"/>
          <w:jc w:val="center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jc w:val="center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11439" w:type="dxa"/>
            <w:gridSpan w:val="3"/>
            <w:shd w:val="clear" w:color="auto" w:fill="auto"/>
            <w:vAlign w:val="bottom"/>
          </w:tcPr>
          <w:p w:rsidR="008C1412" w:rsidRPr="008A0722" w:rsidRDefault="008C1412" w:rsidP="002B7700">
            <w:pPr>
              <w:shd w:val="clear" w:color="auto" w:fill="FFC000"/>
              <w:rPr>
                <w:b/>
                <w:bCs/>
                <w:i/>
                <w:sz w:val="24"/>
                <w:szCs w:val="24"/>
              </w:rPr>
            </w:pPr>
            <w:r w:rsidRPr="008A0722">
              <w:rPr>
                <w:b/>
                <w:bCs/>
                <w:i/>
                <w:sz w:val="24"/>
                <w:szCs w:val="24"/>
              </w:rPr>
              <w:t>Το ανθρώπινο σώμα και τα μυστήριά του</w:t>
            </w:r>
          </w:p>
        </w:tc>
      </w:tr>
      <w:tr w:rsidR="008C1412" w:rsidRPr="007B2EDE" w:rsidTr="002B7700">
        <w:trPr>
          <w:trHeight w:val="47"/>
          <w:jc w:val="center"/>
        </w:trPr>
        <w:tc>
          <w:tcPr>
            <w:tcW w:w="15800" w:type="dxa"/>
            <w:gridSpan w:val="6"/>
            <w:shd w:val="clear" w:color="auto" w:fill="auto"/>
          </w:tcPr>
          <w:p w:rsidR="008C1412" w:rsidRPr="003541CC" w:rsidRDefault="008C1412" w:rsidP="002B7700">
            <w:pPr>
              <w:shd w:val="clear" w:color="auto" w:fill="FFC000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C1412" w:rsidRPr="007B2EDE" w:rsidTr="002B7700">
        <w:trPr>
          <w:trHeight w:val="3739"/>
          <w:jc w:val="center"/>
        </w:trPr>
        <w:tc>
          <w:tcPr>
            <w:tcW w:w="4277" w:type="dxa"/>
            <w:gridSpan w:val="2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bCs/>
                <w:iCs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11523" w:type="dxa"/>
            <w:gridSpan w:val="4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jc w:val="both"/>
              <w:rPr>
                <w:b/>
                <w:sz w:val="24"/>
                <w:szCs w:val="24"/>
              </w:rPr>
            </w:pPr>
            <w:r w:rsidRPr="003541CC">
              <w:rPr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3541CC">
              <w:rPr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3541CC">
              <w:rPr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3541CC">
              <w:rPr>
                <w:b/>
                <w:sz w:val="24"/>
                <w:szCs w:val="24"/>
              </w:rPr>
              <w:t xml:space="preserve">: </w:t>
            </w:r>
          </w:p>
          <w:p w:rsidR="008C1412" w:rsidRPr="003541CC" w:rsidRDefault="008C1412" w:rsidP="002B7700">
            <w:pPr>
              <w:shd w:val="clear" w:color="auto" w:fill="FFC000"/>
              <w:jc w:val="both"/>
              <w:rPr>
                <w:b/>
                <w:sz w:val="24"/>
                <w:szCs w:val="24"/>
              </w:rPr>
            </w:pPr>
          </w:p>
          <w:p w:rsidR="008C1412" w:rsidRPr="003541CC" w:rsidRDefault="008C1412" w:rsidP="002B7700">
            <w:pPr>
              <w:shd w:val="clear" w:color="auto" w:fill="FFC000"/>
              <w:spacing w:after="200"/>
              <w:jc w:val="both"/>
              <w:rPr>
                <w:sz w:val="24"/>
                <w:szCs w:val="24"/>
                <w:shd w:val="clear" w:color="auto" w:fill="F6F6F6"/>
              </w:rPr>
            </w:pPr>
            <w:r w:rsidRPr="003541CC">
              <w:rPr>
                <w:sz w:val="24"/>
                <w:szCs w:val="24"/>
              </w:rPr>
              <w:t>-Δεξιότητες μάθησης του 21</w:t>
            </w:r>
            <w:r w:rsidRPr="003541CC">
              <w:rPr>
                <w:sz w:val="24"/>
                <w:szCs w:val="24"/>
                <w:vertAlign w:val="superscript"/>
              </w:rPr>
              <w:t>ου</w:t>
            </w:r>
            <w:r w:rsidRPr="003541CC">
              <w:rPr>
                <w:sz w:val="24"/>
                <w:szCs w:val="24"/>
              </w:rPr>
              <w:t xml:space="preserve"> </w:t>
            </w:r>
            <w:r w:rsidRPr="00703122">
              <w:rPr>
                <w:sz w:val="24"/>
                <w:szCs w:val="24"/>
              </w:rPr>
              <w:t>αιώνα</w:t>
            </w:r>
            <w:r w:rsidRPr="00703122">
              <w:rPr>
                <w:rStyle w:val="a4"/>
                <w:rFonts w:eastAsia="Calibri"/>
                <w:sz w:val="24"/>
                <w:szCs w:val="24"/>
              </w:rPr>
              <w:t> </w:t>
            </w:r>
            <w:r w:rsidRPr="00703122">
              <w:rPr>
                <w:sz w:val="24"/>
                <w:szCs w:val="24"/>
              </w:rPr>
              <w:t>(Κριτική σκέψη, Επικοινωνία, Συνεργασία, Δημιουργικότητα)</w:t>
            </w:r>
          </w:p>
          <w:p w:rsidR="008C1412" w:rsidRPr="003541CC" w:rsidRDefault="008C1412" w:rsidP="002B7700">
            <w:pPr>
              <w:shd w:val="clear" w:color="auto" w:fill="FFC000"/>
              <w:spacing w:before="100" w:beforeAutospacing="1" w:after="100" w:afterAutospacing="1"/>
              <w:rPr>
                <w:sz w:val="24"/>
                <w:szCs w:val="24"/>
              </w:rPr>
            </w:pPr>
            <w:r w:rsidRPr="003541CC">
              <w:rPr>
                <w:bCs/>
                <w:sz w:val="24"/>
                <w:szCs w:val="24"/>
              </w:rPr>
              <w:t>-Παραγωγική μάθηση μέσω των τεχνών και της δημιουργικότητας</w:t>
            </w:r>
          </w:p>
          <w:p w:rsidR="008C1412" w:rsidRPr="00703122" w:rsidRDefault="008C1412" w:rsidP="002B7700">
            <w:pPr>
              <w:shd w:val="clear" w:color="auto" w:fill="FFC000"/>
              <w:spacing w:before="100" w:beforeAutospacing="1" w:after="100" w:afterAutospacing="1"/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</w:pPr>
            <w:r w:rsidRPr="00CC2AB0">
              <w:rPr>
                <w:rStyle w:val="a4"/>
                <w:rFonts w:eastAsia="Calibri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CC2AB0"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  <w:t xml:space="preserve">: </w:t>
            </w:r>
            <w:r w:rsidRPr="00A14F32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Δεξιότητες της κοινωνικής</w:t>
            </w:r>
            <w:r w:rsidRPr="00CC2AB0"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  <w:t xml:space="preserve"> </w:t>
            </w:r>
            <w:r w:rsidRPr="00A14F32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ζωής</w:t>
            </w:r>
            <w:r w:rsidRPr="00703122">
              <w:rPr>
                <w:b/>
                <w:sz w:val="24"/>
                <w:szCs w:val="24"/>
                <w:shd w:val="clear" w:color="auto" w:fill="F6F6F6"/>
              </w:rPr>
              <w:t> </w:t>
            </w:r>
            <w:r w:rsidRPr="00703122">
              <w:rPr>
                <w:sz w:val="24"/>
                <w:szCs w:val="24"/>
                <w:shd w:val="clear" w:color="auto" w:fill="F6F6F6"/>
              </w:rPr>
              <w:t>(Αυτομέριμνα,</w:t>
            </w:r>
            <w:r w:rsidRPr="00703122">
              <w:rPr>
                <w:sz w:val="24"/>
                <w:szCs w:val="24"/>
              </w:rPr>
              <w:t xml:space="preserve"> Κοινωνικές δεξιότητες, Ενσυναίσθηση και ευαισθησία</w:t>
            </w:r>
            <w:r w:rsidRPr="00703122">
              <w:rPr>
                <w:sz w:val="24"/>
                <w:szCs w:val="24"/>
                <w:shd w:val="clear" w:color="auto" w:fill="F6F6F6"/>
              </w:rPr>
              <w:t>)</w:t>
            </w:r>
          </w:p>
          <w:p w:rsidR="008C1412" w:rsidRPr="003541CC" w:rsidRDefault="008C1412" w:rsidP="002B7700">
            <w:pPr>
              <w:shd w:val="clear" w:color="auto" w:fill="FFC000"/>
              <w:spacing w:before="100" w:beforeAutospacing="1" w:after="100" w:afterAutospacing="1"/>
              <w:rPr>
                <w:sz w:val="24"/>
                <w:szCs w:val="24"/>
              </w:rPr>
            </w:pPr>
            <w:r w:rsidRPr="003541CC">
              <w:rPr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3541CC">
              <w:rPr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3541CC">
              <w:rPr>
                <w:sz w:val="24"/>
                <w:szCs w:val="24"/>
                <w:shd w:val="clear" w:color="auto" w:fill="F6F6F6"/>
              </w:rPr>
              <w:t xml:space="preserve">: </w:t>
            </w:r>
            <w:r w:rsidRPr="003541CC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Πλάγια σκέψη</w:t>
            </w:r>
            <w:r w:rsidRPr="003541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Στρατηγική σκέψη-Μελέτη περιπτώσεων, </w:t>
            </w:r>
            <w:r w:rsidRPr="003541CC">
              <w:rPr>
                <w:sz w:val="24"/>
                <w:szCs w:val="24"/>
              </w:rPr>
              <w:t>Δημιουργική, παραγωγική, ολιστική σκέψη, Κατασκευές, παιχνίδια, εφαρμογές)</w:t>
            </w:r>
          </w:p>
          <w:p w:rsidR="008C1412" w:rsidRPr="003541CC" w:rsidRDefault="008C1412" w:rsidP="002B7700">
            <w:pPr>
              <w:shd w:val="clear" w:color="auto" w:fill="FFC000"/>
              <w:spacing w:before="100" w:beforeAutospacing="1" w:after="100" w:afterAutospacing="1"/>
              <w:rPr>
                <w:sz w:val="24"/>
                <w:szCs w:val="24"/>
              </w:rPr>
            </w:pPr>
            <w:r w:rsidRPr="003541CC">
              <w:rPr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 w:rsidRPr="003541CC">
              <w:rPr>
                <w:b/>
                <w:sz w:val="24"/>
                <w:szCs w:val="24"/>
                <w:shd w:val="clear" w:color="auto" w:fill="F6F6F6"/>
              </w:rPr>
              <w:t>:</w:t>
            </w:r>
            <w:r w:rsidRPr="003541CC">
              <w:rPr>
                <w:rStyle w:val="a4"/>
                <w:rFonts w:eastAsia="Calibri"/>
                <w:sz w:val="24"/>
                <w:szCs w:val="24"/>
              </w:rPr>
              <w:t xml:space="preserve"> </w:t>
            </w:r>
            <w:r w:rsidRPr="003541CC">
              <w:rPr>
                <w:bCs/>
                <w:sz w:val="24"/>
                <w:szCs w:val="24"/>
              </w:rPr>
              <w:t>Ρομποτική</w:t>
            </w:r>
            <w:r w:rsidRPr="003541CC">
              <w:rPr>
                <w:b/>
                <w:bCs/>
                <w:sz w:val="24"/>
                <w:szCs w:val="24"/>
              </w:rPr>
              <w:t> </w:t>
            </w:r>
            <w:r w:rsidRPr="003541CC">
              <w:rPr>
                <w:sz w:val="24"/>
                <w:szCs w:val="24"/>
              </w:rPr>
              <w:t>(Δεξιότητες μοντελισμού και προσομοίωσης, Επιστημονική/ υπολογιστική σκέψη)</w:t>
            </w:r>
          </w:p>
        </w:tc>
      </w:tr>
      <w:tr w:rsidR="008C1412" w:rsidRPr="007B2EDE" w:rsidTr="002B7700">
        <w:trPr>
          <w:trHeight w:val="1777"/>
          <w:jc w:val="center"/>
        </w:trPr>
        <w:tc>
          <w:tcPr>
            <w:tcW w:w="4277" w:type="dxa"/>
            <w:gridSpan w:val="2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b/>
                <w:sz w:val="24"/>
                <w:szCs w:val="24"/>
              </w:rPr>
            </w:pPr>
            <w:r w:rsidRPr="003541CC">
              <w:rPr>
                <w:b/>
                <w:sz w:val="24"/>
                <w:szCs w:val="24"/>
              </w:rPr>
              <w:t>Εργαστήρια</w:t>
            </w:r>
          </w:p>
        </w:tc>
        <w:tc>
          <w:tcPr>
            <w:tcW w:w="11523" w:type="dxa"/>
            <w:gridSpan w:val="4"/>
            <w:shd w:val="clear" w:color="auto" w:fill="auto"/>
            <w:vAlign w:val="center"/>
          </w:tcPr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>1ο εργαστήριο:</w:t>
            </w:r>
            <w:r w:rsidRPr="005C4EB2">
              <w:rPr>
                <w:b/>
                <w:i/>
                <w:sz w:val="24"/>
                <w:szCs w:val="24"/>
              </w:rPr>
              <w:t xml:space="preserve"> Ένα σώμα 206 κομμάτια</w:t>
            </w:r>
          </w:p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2ο εργαστήριο: </w:t>
            </w:r>
            <w:r w:rsidRPr="005C4EB2">
              <w:rPr>
                <w:b/>
                <w:i/>
                <w:sz w:val="24"/>
                <w:szCs w:val="24"/>
              </w:rPr>
              <w:t>Το ταξίδι της τροφής</w:t>
            </w:r>
            <w:r w:rsidRPr="003541CC">
              <w:rPr>
                <w:sz w:val="24"/>
                <w:szCs w:val="24"/>
              </w:rPr>
              <w:t xml:space="preserve"> </w:t>
            </w:r>
          </w:p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3ο εργαστήριο: </w:t>
            </w:r>
            <w:r w:rsidRPr="005C4EB2">
              <w:rPr>
                <w:b/>
                <w:i/>
                <w:sz w:val="24"/>
                <w:szCs w:val="24"/>
              </w:rPr>
              <w:t xml:space="preserve">Γίνομαι </w:t>
            </w:r>
            <w:r>
              <w:rPr>
                <w:b/>
                <w:i/>
                <w:sz w:val="24"/>
                <w:szCs w:val="24"/>
              </w:rPr>
              <w:t>γ</w:t>
            </w:r>
            <w:r w:rsidRPr="005C4EB2">
              <w:rPr>
                <w:b/>
                <w:i/>
                <w:sz w:val="24"/>
                <w:szCs w:val="24"/>
              </w:rPr>
              <w:t xml:space="preserve">ιατρός για μια μέρα </w:t>
            </w:r>
          </w:p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4ο εργαστήριο: </w:t>
            </w:r>
            <w:r w:rsidRPr="005C4EB2">
              <w:rPr>
                <w:b/>
                <w:i/>
                <w:sz w:val="24"/>
                <w:szCs w:val="24"/>
              </w:rPr>
              <w:t>Το σώμα μου και τα αναπαραγωγικά μέρη</w:t>
            </w:r>
            <w:r w:rsidRPr="003541CC">
              <w:rPr>
                <w:sz w:val="24"/>
                <w:szCs w:val="24"/>
              </w:rPr>
              <w:t xml:space="preserve"> </w:t>
            </w:r>
          </w:p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5ο εργαστήριο: </w:t>
            </w:r>
            <w:r w:rsidRPr="005C4EB2">
              <w:rPr>
                <w:b/>
                <w:i/>
                <w:sz w:val="24"/>
                <w:szCs w:val="24"/>
              </w:rPr>
              <w:t>Το δίχτυ ασφαλείας μου</w:t>
            </w:r>
          </w:p>
          <w:p w:rsidR="008C1412" w:rsidRPr="003541CC" w:rsidRDefault="008C1412" w:rsidP="002B7700">
            <w:pPr>
              <w:shd w:val="clear" w:color="auto" w:fill="FFC000"/>
              <w:rPr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6ο εργαστήριο: </w:t>
            </w:r>
            <w:r w:rsidRPr="005C4EB2">
              <w:rPr>
                <w:b/>
                <w:i/>
                <w:sz w:val="24"/>
                <w:szCs w:val="24"/>
              </w:rPr>
              <w:t>Τα δικαιώματα είναι για όλες/όλους ίδια</w:t>
            </w:r>
          </w:p>
          <w:p w:rsidR="008C1412" w:rsidRPr="003541CC" w:rsidRDefault="008C1412" w:rsidP="002B7700">
            <w:pPr>
              <w:shd w:val="clear" w:color="auto" w:fill="FFC00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541CC">
              <w:rPr>
                <w:sz w:val="24"/>
                <w:szCs w:val="24"/>
              </w:rPr>
              <w:t xml:space="preserve">7ο εργαστήριο: </w:t>
            </w:r>
            <w:r w:rsidRPr="005C4EB2">
              <w:rPr>
                <w:b/>
                <w:i/>
                <w:sz w:val="24"/>
                <w:szCs w:val="24"/>
              </w:rPr>
              <w:t>Βάζω στόχους και προχωρώ – Με μαθαίνω, με αγαπώ και στους άλλους θα το πω</w:t>
            </w:r>
          </w:p>
        </w:tc>
      </w:tr>
    </w:tbl>
    <w:p w:rsidR="008C1412" w:rsidRDefault="008C1412"/>
    <w:sectPr w:rsidR="008C1412" w:rsidSect="008C1412">
      <w:pgSz w:w="16838" w:h="11906" w:orient="landscape" w:code="9"/>
      <w:pgMar w:top="142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41CC"/>
    <w:rsid w:val="000E7873"/>
    <w:rsid w:val="002F754B"/>
    <w:rsid w:val="003541CC"/>
    <w:rsid w:val="003900FB"/>
    <w:rsid w:val="004E1B3E"/>
    <w:rsid w:val="005C4EB2"/>
    <w:rsid w:val="005C6B3E"/>
    <w:rsid w:val="00610CD6"/>
    <w:rsid w:val="006416C0"/>
    <w:rsid w:val="00703122"/>
    <w:rsid w:val="007937B6"/>
    <w:rsid w:val="00830F2B"/>
    <w:rsid w:val="008A0722"/>
    <w:rsid w:val="008C1412"/>
    <w:rsid w:val="00A14F32"/>
    <w:rsid w:val="00A667ED"/>
    <w:rsid w:val="00AD3F58"/>
    <w:rsid w:val="00C20C66"/>
    <w:rsid w:val="00CC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4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</dc:creator>
  <cp:lastModifiedBy>student</cp:lastModifiedBy>
  <cp:revision>2</cp:revision>
  <dcterms:created xsi:type="dcterms:W3CDTF">2022-10-21T06:18:00Z</dcterms:created>
  <dcterms:modified xsi:type="dcterms:W3CDTF">2022-10-21T06:18:00Z</dcterms:modified>
</cp:coreProperties>
</file>